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15224" w14:textId="77777777" w:rsidR="0004557A" w:rsidRDefault="0004557A" w:rsidP="0004557A">
      <w:pPr>
        <w:pStyle w:val="SignatureCompany"/>
      </w:pPr>
    </w:p>
    <w:p w14:paraId="084C90B0" w14:textId="77777777" w:rsidR="001C1258" w:rsidRPr="00DF22C6" w:rsidRDefault="001C1258" w:rsidP="001C1258">
      <w:pPr>
        <w:pStyle w:val="Header"/>
        <w:jc w:val="center"/>
        <w:rPr>
          <w:b/>
          <w:sz w:val="21"/>
          <w:szCs w:val="21"/>
          <w:u w:val="single"/>
        </w:rPr>
      </w:pPr>
      <w:proofErr w:type="gramStart"/>
      <w:r w:rsidRPr="00DF22C6">
        <w:rPr>
          <w:b/>
          <w:sz w:val="21"/>
          <w:szCs w:val="21"/>
          <w:u w:val="single"/>
        </w:rPr>
        <w:t>Request  for</w:t>
      </w:r>
      <w:proofErr w:type="gramEnd"/>
      <w:r w:rsidRPr="00DF22C6">
        <w:rPr>
          <w:b/>
          <w:sz w:val="21"/>
          <w:szCs w:val="21"/>
          <w:u w:val="single"/>
        </w:rPr>
        <w:t xml:space="preserve"> Confidentiality</w:t>
      </w:r>
    </w:p>
    <w:p w14:paraId="7C575493" w14:textId="77777777" w:rsidR="001C1258" w:rsidRPr="00DF22C6" w:rsidRDefault="001C1258" w:rsidP="001C12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1"/>
          <w:szCs w:val="21"/>
        </w:rPr>
      </w:pPr>
    </w:p>
    <w:p w14:paraId="3D5484C9" w14:textId="781FC7A6" w:rsidR="001C1258" w:rsidRDefault="001C1258" w:rsidP="009F5AF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1"/>
          <w:szCs w:val="21"/>
        </w:rPr>
      </w:pPr>
      <w:r w:rsidRPr="00DF22C6">
        <w:rPr>
          <w:sz w:val="21"/>
          <w:szCs w:val="21"/>
        </w:rPr>
        <w:t xml:space="preserve">Date:  </w:t>
      </w:r>
      <w:r w:rsidR="009F5AF4">
        <w:rPr>
          <w:sz w:val="21"/>
          <w:szCs w:val="21"/>
        </w:rPr>
        <w:fldChar w:fldCharType="begin"/>
      </w:r>
      <w:r w:rsidR="009F5AF4">
        <w:rPr>
          <w:sz w:val="21"/>
          <w:szCs w:val="21"/>
        </w:rPr>
        <w:instrText xml:space="preserve"> DATE \@ "MMMM d, yyyy" </w:instrText>
      </w:r>
      <w:r w:rsidR="009F5AF4">
        <w:rPr>
          <w:sz w:val="21"/>
          <w:szCs w:val="21"/>
        </w:rPr>
        <w:fldChar w:fldCharType="separate"/>
      </w:r>
      <w:r w:rsidR="0074785A">
        <w:rPr>
          <w:noProof/>
          <w:sz w:val="21"/>
          <w:szCs w:val="21"/>
        </w:rPr>
        <w:t>May 2, 2022</w:t>
      </w:r>
      <w:r w:rsidR="009F5AF4">
        <w:rPr>
          <w:sz w:val="21"/>
          <w:szCs w:val="21"/>
        </w:rPr>
        <w:fldChar w:fldCharType="end"/>
      </w:r>
    </w:p>
    <w:p w14:paraId="6E76F6BF" w14:textId="77777777" w:rsidR="009F5AF4" w:rsidRPr="00DF22C6" w:rsidRDefault="009F5AF4" w:rsidP="009F5AF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1"/>
          <w:szCs w:val="21"/>
        </w:rPr>
      </w:pPr>
    </w:p>
    <w:p w14:paraId="64E4F485" w14:textId="77777777" w:rsidR="001C1258" w:rsidRPr="00DF22C6" w:rsidRDefault="001C1258" w:rsidP="001C1258">
      <w:pPr>
        <w:rPr>
          <w:sz w:val="21"/>
          <w:szCs w:val="21"/>
        </w:rPr>
      </w:pPr>
      <w:r w:rsidRPr="00DF22C6">
        <w:rPr>
          <w:sz w:val="21"/>
          <w:szCs w:val="21"/>
        </w:rPr>
        <w:t xml:space="preserve">Subject:  Confidentiality Request for: </w:t>
      </w:r>
      <w:r w:rsidRPr="00DF22C6">
        <w:rPr>
          <w:sz w:val="21"/>
          <w:szCs w:val="21"/>
          <w:u w:val="single"/>
        </w:rPr>
        <w:t>_____</w:t>
      </w:r>
      <w:proofErr w:type="gramStart"/>
      <w:r w:rsidRPr="00DF22C6">
        <w:rPr>
          <w:sz w:val="21"/>
          <w:szCs w:val="21"/>
          <w:u w:val="single"/>
        </w:rPr>
        <w:t>_(</w:t>
      </w:r>
      <w:proofErr w:type="gramEnd"/>
      <w:r w:rsidRPr="00DF22C6">
        <w:rPr>
          <w:sz w:val="21"/>
          <w:szCs w:val="21"/>
          <w:u w:val="single"/>
        </w:rPr>
        <w:t>Insert FCC ID</w:t>
      </w:r>
      <w:r w:rsidR="00670BFF">
        <w:rPr>
          <w:sz w:val="21"/>
          <w:szCs w:val="21"/>
          <w:u w:val="single"/>
        </w:rPr>
        <w:t xml:space="preserve"> and/or IC ID</w:t>
      </w:r>
      <w:r w:rsidRPr="00DF22C6">
        <w:rPr>
          <w:sz w:val="21"/>
          <w:szCs w:val="21"/>
          <w:u w:val="single"/>
        </w:rPr>
        <w:t>)______</w:t>
      </w:r>
    </w:p>
    <w:p w14:paraId="3E858B53" w14:textId="77777777" w:rsidR="001C1258" w:rsidRPr="00DF22C6" w:rsidRDefault="001C1258" w:rsidP="001C1258">
      <w:pPr>
        <w:rPr>
          <w:sz w:val="21"/>
          <w:szCs w:val="21"/>
        </w:rPr>
      </w:pPr>
    </w:p>
    <w:p w14:paraId="243ED668" w14:textId="7FD4A8E4" w:rsidR="001C1258" w:rsidRPr="00DF22C6" w:rsidRDefault="001C1258" w:rsidP="001C1258">
      <w:pPr>
        <w:rPr>
          <w:sz w:val="21"/>
          <w:szCs w:val="21"/>
        </w:rPr>
      </w:pPr>
      <w:r w:rsidRPr="00DF22C6">
        <w:rPr>
          <w:sz w:val="21"/>
          <w:szCs w:val="21"/>
        </w:rPr>
        <w:t>Pursuant to FCC 47 CF</w:t>
      </w:r>
      <w:r w:rsidR="00BC227F">
        <w:rPr>
          <w:sz w:val="21"/>
          <w:szCs w:val="21"/>
        </w:rPr>
        <w:t>R</w:t>
      </w:r>
      <w:r w:rsidRPr="00DF22C6">
        <w:rPr>
          <w:sz w:val="21"/>
          <w:szCs w:val="21"/>
        </w:rPr>
        <w:t xml:space="preserve"> 0.457(d) and 0.459 and</w:t>
      </w:r>
      <w:r w:rsidR="001156B2">
        <w:rPr>
          <w:sz w:val="21"/>
          <w:szCs w:val="21"/>
        </w:rPr>
        <w:t>/or</w:t>
      </w:r>
      <w:r w:rsidRPr="00DF22C6">
        <w:rPr>
          <w:sz w:val="21"/>
          <w:szCs w:val="21"/>
        </w:rPr>
        <w:t xml:space="preserve"> IC RSP-100, Section </w:t>
      </w:r>
      <w:r w:rsidR="00A64816">
        <w:rPr>
          <w:sz w:val="21"/>
          <w:szCs w:val="21"/>
        </w:rPr>
        <w:t>12</w:t>
      </w:r>
      <w:r w:rsidR="001C0234">
        <w:rPr>
          <w:sz w:val="21"/>
          <w:szCs w:val="21"/>
        </w:rPr>
        <w:t>.</w:t>
      </w:r>
      <w:r w:rsidR="006A0810">
        <w:rPr>
          <w:sz w:val="21"/>
          <w:szCs w:val="21"/>
        </w:rPr>
        <w:t>4</w:t>
      </w:r>
      <w:r w:rsidRPr="00DF22C6">
        <w:rPr>
          <w:sz w:val="21"/>
          <w:szCs w:val="21"/>
        </w:rPr>
        <w:t>, the applicant requests that a part of the subject application</w:t>
      </w:r>
      <w:r w:rsidR="001156B2">
        <w:rPr>
          <w:sz w:val="21"/>
          <w:szCs w:val="21"/>
        </w:rPr>
        <w:t>(s)</w:t>
      </w:r>
      <w:r w:rsidRPr="00DF22C6">
        <w:rPr>
          <w:sz w:val="21"/>
          <w:szCs w:val="21"/>
        </w:rPr>
        <w:t xml:space="preserve"> be held confidential.  </w:t>
      </w:r>
    </w:p>
    <w:p w14:paraId="19B412CC" w14:textId="77777777" w:rsidR="001C1258" w:rsidRPr="00DF22C6" w:rsidRDefault="001C1258" w:rsidP="001C1258">
      <w:pPr>
        <w:rPr>
          <w:sz w:val="21"/>
          <w:szCs w:val="21"/>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06"/>
        <w:gridCol w:w="2133"/>
        <w:gridCol w:w="4635"/>
      </w:tblGrid>
      <w:tr w:rsidR="001C1258" w:rsidRPr="00DF22C6" w14:paraId="0BAB2F1E" w14:textId="77777777" w:rsidTr="003A0704">
        <w:trPr>
          <w:jc w:val="center"/>
        </w:trPr>
        <w:tc>
          <w:tcPr>
            <w:tcW w:w="4239" w:type="dxa"/>
            <w:gridSpan w:val="2"/>
            <w:vAlign w:val="center"/>
          </w:tcPr>
          <w:p w14:paraId="2C41ECBC" w14:textId="77777777" w:rsidR="001C1258" w:rsidRPr="00DF22C6" w:rsidRDefault="001C1258" w:rsidP="003A0704">
            <w:pPr>
              <w:jc w:val="center"/>
              <w:rPr>
                <w:b/>
                <w:sz w:val="21"/>
                <w:szCs w:val="21"/>
              </w:rPr>
            </w:pPr>
            <w:r w:rsidRPr="00DF22C6">
              <w:rPr>
                <w:b/>
                <w:sz w:val="21"/>
                <w:szCs w:val="21"/>
              </w:rPr>
              <w:t>Type of Confidentiality Requested</w:t>
            </w:r>
          </w:p>
        </w:tc>
        <w:tc>
          <w:tcPr>
            <w:tcW w:w="4635" w:type="dxa"/>
            <w:vAlign w:val="center"/>
          </w:tcPr>
          <w:p w14:paraId="7823ACDA" w14:textId="77777777" w:rsidR="001C1258" w:rsidRPr="00DF22C6" w:rsidRDefault="001C1258" w:rsidP="003A0704">
            <w:pPr>
              <w:rPr>
                <w:b/>
                <w:sz w:val="21"/>
                <w:szCs w:val="21"/>
              </w:rPr>
            </w:pPr>
            <w:r w:rsidRPr="00DF22C6">
              <w:rPr>
                <w:b/>
                <w:sz w:val="21"/>
                <w:szCs w:val="21"/>
              </w:rPr>
              <w:t>Exhibit</w:t>
            </w:r>
          </w:p>
        </w:tc>
      </w:tr>
      <w:tr w:rsidR="004016C5" w:rsidRPr="00DF22C6" w14:paraId="64F8CA62" w14:textId="77777777" w:rsidTr="000D2D90">
        <w:trPr>
          <w:jc w:val="center"/>
        </w:trPr>
        <w:tc>
          <w:tcPr>
            <w:tcW w:w="2106" w:type="dxa"/>
          </w:tcPr>
          <w:p w14:paraId="413B588E" w14:textId="77777777" w:rsidR="004016C5" w:rsidRDefault="0074785A">
            <w:sdt>
              <w:sdtPr>
                <w:rPr>
                  <w:sz w:val="21"/>
                  <w:szCs w:val="21"/>
                </w:rPr>
                <w:id w:val="658109198"/>
                <w14:checkbox>
                  <w14:checked w14:val="0"/>
                  <w14:checkedState w14:val="2612" w14:font="MS Gothic"/>
                  <w14:uncheckedState w14:val="2610" w14:font="MS Gothic"/>
                </w14:checkbox>
              </w:sdtPr>
              <w:sdtEndPr/>
              <w:sdtContent>
                <w:r w:rsidR="00D324EA">
                  <w:rPr>
                    <w:rFonts w:ascii="MS Gothic" w:eastAsia="MS Gothic" w:hAnsi="MS Gothic" w:hint="eastAsia"/>
                    <w:sz w:val="21"/>
                    <w:szCs w:val="21"/>
                  </w:rPr>
                  <w:t>☐</w:t>
                </w:r>
              </w:sdtContent>
            </w:sdt>
            <w:r w:rsidR="004016C5" w:rsidRPr="00DD5D3D">
              <w:rPr>
                <w:sz w:val="21"/>
                <w:szCs w:val="21"/>
              </w:rPr>
              <w:t xml:space="preserve"> Short Term</w:t>
            </w:r>
          </w:p>
        </w:tc>
        <w:tc>
          <w:tcPr>
            <w:tcW w:w="2133" w:type="dxa"/>
            <w:vAlign w:val="center"/>
          </w:tcPr>
          <w:p w14:paraId="1CC12471" w14:textId="73344F90" w:rsidR="004016C5" w:rsidRPr="00DF22C6" w:rsidRDefault="0074785A" w:rsidP="003A0704">
            <w:pPr>
              <w:rPr>
                <w:sz w:val="21"/>
                <w:szCs w:val="21"/>
              </w:rPr>
            </w:pPr>
            <w:sdt>
              <w:sdtPr>
                <w:rPr>
                  <w:sz w:val="21"/>
                  <w:szCs w:val="21"/>
                </w:rPr>
                <w:id w:val="1700428220"/>
                <w14:checkbox>
                  <w14:checked w14:val="0"/>
                  <w14:checkedState w14:val="2612" w14:font="MS Gothic"/>
                  <w14:uncheckedState w14:val="2610" w14:font="MS Gothic"/>
                </w14:checkbox>
              </w:sdtPr>
              <w:sdtEndPr/>
              <w:sdtContent>
                <w:r w:rsidR="002576B4">
                  <w:rPr>
                    <w:rFonts w:ascii="MS Gothic" w:eastAsia="MS Gothic" w:hAnsi="MS Gothic" w:hint="eastAsia"/>
                    <w:sz w:val="21"/>
                    <w:szCs w:val="21"/>
                  </w:rPr>
                  <w:t>☐</w:t>
                </w:r>
              </w:sdtContent>
            </w:sdt>
            <w:r w:rsidR="004016C5">
              <w:rPr>
                <w:sz w:val="21"/>
                <w:szCs w:val="21"/>
              </w:rPr>
              <w:t xml:space="preserve"> </w:t>
            </w:r>
            <w:r w:rsidR="004016C5" w:rsidRPr="00DF22C6">
              <w:rPr>
                <w:sz w:val="21"/>
                <w:szCs w:val="21"/>
              </w:rPr>
              <w:t>Permanent</w:t>
            </w:r>
          </w:p>
        </w:tc>
        <w:tc>
          <w:tcPr>
            <w:tcW w:w="4635" w:type="dxa"/>
            <w:vAlign w:val="center"/>
          </w:tcPr>
          <w:p w14:paraId="389FC942" w14:textId="77777777" w:rsidR="004016C5" w:rsidRPr="00DF22C6" w:rsidRDefault="004016C5" w:rsidP="003A0704">
            <w:pPr>
              <w:rPr>
                <w:sz w:val="21"/>
                <w:szCs w:val="21"/>
              </w:rPr>
            </w:pPr>
            <w:r w:rsidRPr="00DF22C6">
              <w:rPr>
                <w:sz w:val="21"/>
                <w:szCs w:val="21"/>
              </w:rPr>
              <w:t>Block Diagrams</w:t>
            </w:r>
          </w:p>
        </w:tc>
      </w:tr>
      <w:tr w:rsidR="004016C5" w:rsidRPr="00DF22C6" w14:paraId="1DE26A99" w14:textId="77777777" w:rsidTr="000D2D90">
        <w:trPr>
          <w:jc w:val="center"/>
        </w:trPr>
        <w:tc>
          <w:tcPr>
            <w:tcW w:w="2106" w:type="dxa"/>
          </w:tcPr>
          <w:p w14:paraId="3778F089" w14:textId="77777777" w:rsidR="004016C5" w:rsidRDefault="0074785A">
            <w:sdt>
              <w:sdtPr>
                <w:rPr>
                  <w:sz w:val="21"/>
                  <w:szCs w:val="21"/>
                </w:rPr>
                <w:id w:val="13735655"/>
                <w14:checkbox>
                  <w14:checked w14:val="0"/>
                  <w14:checkedState w14:val="2612" w14:font="MS Gothic"/>
                  <w14:uncheckedState w14:val="2610" w14:font="MS Gothic"/>
                </w14:checkbox>
              </w:sdtPr>
              <w:sdtEndPr/>
              <w:sdtContent>
                <w:r w:rsidR="004016C5">
                  <w:rPr>
                    <w:rFonts w:ascii="MS Gothic" w:eastAsia="MS Gothic" w:hAnsi="MS Gothic" w:hint="eastAsia"/>
                    <w:sz w:val="21"/>
                    <w:szCs w:val="21"/>
                  </w:rPr>
                  <w:t>☐</w:t>
                </w:r>
              </w:sdtContent>
            </w:sdt>
            <w:r w:rsidR="004016C5" w:rsidRPr="00DD5D3D">
              <w:rPr>
                <w:sz w:val="21"/>
                <w:szCs w:val="21"/>
              </w:rPr>
              <w:t xml:space="preserve"> Short Term</w:t>
            </w:r>
          </w:p>
        </w:tc>
        <w:tc>
          <w:tcPr>
            <w:tcW w:w="2133" w:type="dxa"/>
            <w:vAlign w:val="center"/>
          </w:tcPr>
          <w:p w14:paraId="35B096EE" w14:textId="3994725B" w:rsidR="004016C5" w:rsidRPr="00DF22C6" w:rsidRDefault="00EB0639" w:rsidP="003A0704">
            <w:pPr>
              <w:rPr>
                <w:sz w:val="21"/>
                <w:szCs w:val="21"/>
              </w:rPr>
            </w:pPr>
            <w:r>
              <w:rPr>
                <w:sz w:val="21"/>
                <w:szCs w:val="21"/>
              </w:rPr>
              <w:t>---------------------------</w:t>
            </w:r>
          </w:p>
        </w:tc>
        <w:tc>
          <w:tcPr>
            <w:tcW w:w="4635" w:type="dxa"/>
            <w:vAlign w:val="center"/>
          </w:tcPr>
          <w:p w14:paraId="529AF629" w14:textId="77777777" w:rsidR="004016C5" w:rsidRPr="00DF22C6" w:rsidRDefault="004016C5" w:rsidP="003A0704">
            <w:pPr>
              <w:rPr>
                <w:sz w:val="21"/>
                <w:szCs w:val="21"/>
              </w:rPr>
            </w:pPr>
            <w:r w:rsidRPr="00DF22C6">
              <w:rPr>
                <w:sz w:val="21"/>
                <w:szCs w:val="21"/>
              </w:rPr>
              <w:t>External Photos</w:t>
            </w:r>
          </w:p>
        </w:tc>
      </w:tr>
      <w:tr w:rsidR="004016C5" w:rsidRPr="00DF22C6" w14:paraId="792D4B85" w14:textId="77777777" w:rsidTr="000D2D90">
        <w:trPr>
          <w:jc w:val="center"/>
        </w:trPr>
        <w:tc>
          <w:tcPr>
            <w:tcW w:w="2106" w:type="dxa"/>
          </w:tcPr>
          <w:p w14:paraId="1220320C" w14:textId="77777777" w:rsidR="004016C5" w:rsidRDefault="0074785A">
            <w:sdt>
              <w:sdtPr>
                <w:rPr>
                  <w:sz w:val="21"/>
                  <w:szCs w:val="21"/>
                </w:rPr>
                <w:id w:val="538627071"/>
                <w14:checkbox>
                  <w14:checked w14:val="0"/>
                  <w14:checkedState w14:val="2612" w14:font="MS Gothic"/>
                  <w14:uncheckedState w14:val="2610" w14:font="MS Gothic"/>
                </w14:checkbox>
              </w:sdtPr>
              <w:sdtEndPr/>
              <w:sdtContent>
                <w:r w:rsidR="004016C5">
                  <w:rPr>
                    <w:rFonts w:ascii="MS Gothic" w:eastAsia="MS Gothic" w:hAnsi="MS Gothic" w:hint="eastAsia"/>
                    <w:sz w:val="21"/>
                    <w:szCs w:val="21"/>
                  </w:rPr>
                  <w:t>☐</w:t>
                </w:r>
              </w:sdtContent>
            </w:sdt>
            <w:r w:rsidR="004016C5" w:rsidRPr="00DD5D3D">
              <w:rPr>
                <w:sz w:val="21"/>
                <w:szCs w:val="21"/>
              </w:rPr>
              <w:t xml:space="preserve"> Short Term</w:t>
            </w:r>
          </w:p>
        </w:tc>
        <w:tc>
          <w:tcPr>
            <w:tcW w:w="2133" w:type="dxa"/>
            <w:vAlign w:val="center"/>
          </w:tcPr>
          <w:p w14:paraId="782CAE41" w14:textId="77777777" w:rsidR="004016C5" w:rsidRPr="00DF22C6" w:rsidRDefault="0074785A" w:rsidP="003A0704">
            <w:pPr>
              <w:rPr>
                <w:sz w:val="21"/>
                <w:szCs w:val="21"/>
              </w:rPr>
            </w:pPr>
            <w:sdt>
              <w:sdtPr>
                <w:rPr>
                  <w:sz w:val="21"/>
                  <w:szCs w:val="21"/>
                </w:rPr>
                <w:id w:val="-1127000960"/>
                <w14:checkbox>
                  <w14:checked w14:val="0"/>
                  <w14:checkedState w14:val="2612" w14:font="MS Gothic"/>
                  <w14:uncheckedState w14:val="2610" w14:font="MS Gothic"/>
                </w14:checkbox>
              </w:sdtPr>
              <w:sdtEndPr/>
              <w:sdtContent>
                <w:r w:rsidR="004016C5">
                  <w:rPr>
                    <w:rFonts w:ascii="MS Gothic" w:eastAsia="MS Gothic" w:hAnsi="MS Gothic" w:hint="eastAsia"/>
                    <w:sz w:val="21"/>
                    <w:szCs w:val="21"/>
                  </w:rPr>
                  <w:t>☐</w:t>
                </w:r>
              </w:sdtContent>
            </w:sdt>
            <w:r w:rsidR="004016C5">
              <w:rPr>
                <w:sz w:val="21"/>
                <w:szCs w:val="21"/>
              </w:rPr>
              <w:t xml:space="preserve"> </w:t>
            </w:r>
            <w:r w:rsidR="004016C5" w:rsidRPr="00DF22C6">
              <w:rPr>
                <w:sz w:val="21"/>
                <w:szCs w:val="21"/>
              </w:rPr>
              <w:t>Permanent *</w:t>
            </w:r>
            <w:r w:rsidR="004016C5" w:rsidRPr="00DF22C6">
              <w:rPr>
                <w:rStyle w:val="FootnoteReference"/>
                <w:sz w:val="21"/>
                <w:szCs w:val="21"/>
              </w:rPr>
              <w:footnoteReference w:id="1"/>
            </w:r>
          </w:p>
        </w:tc>
        <w:tc>
          <w:tcPr>
            <w:tcW w:w="4635" w:type="dxa"/>
            <w:vAlign w:val="center"/>
          </w:tcPr>
          <w:p w14:paraId="6525E0C8" w14:textId="77777777" w:rsidR="004016C5" w:rsidRPr="00DF22C6" w:rsidRDefault="004016C5" w:rsidP="003A0704">
            <w:pPr>
              <w:rPr>
                <w:sz w:val="21"/>
                <w:szCs w:val="21"/>
              </w:rPr>
            </w:pPr>
            <w:r w:rsidRPr="00DF22C6">
              <w:rPr>
                <w:sz w:val="21"/>
                <w:szCs w:val="21"/>
              </w:rPr>
              <w:t>Internal Photos</w:t>
            </w:r>
          </w:p>
        </w:tc>
      </w:tr>
      <w:tr w:rsidR="004016C5" w:rsidRPr="00DF22C6" w14:paraId="5AC49EA0" w14:textId="77777777" w:rsidTr="000D2D90">
        <w:trPr>
          <w:jc w:val="center"/>
        </w:trPr>
        <w:tc>
          <w:tcPr>
            <w:tcW w:w="2106" w:type="dxa"/>
          </w:tcPr>
          <w:p w14:paraId="59B7189D" w14:textId="77777777" w:rsidR="004016C5" w:rsidRDefault="0074785A">
            <w:sdt>
              <w:sdtPr>
                <w:rPr>
                  <w:sz w:val="21"/>
                  <w:szCs w:val="21"/>
                </w:rPr>
                <w:id w:val="620658192"/>
                <w14:checkbox>
                  <w14:checked w14:val="0"/>
                  <w14:checkedState w14:val="2612" w14:font="MS Gothic"/>
                  <w14:uncheckedState w14:val="2610" w14:font="MS Gothic"/>
                </w14:checkbox>
              </w:sdtPr>
              <w:sdtEndPr/>
              <w:sdtContent>
                <w:r w:rsidR="004016C5">
                  <w:rPr>
                    <w:rFonts w:ascii="MS Gothic" w:eastAsia="MS Gothic" w:hAnsi="MS Gothic" w:hint="eastAsia"/>
                    <w:sz w:val="21"/>
                    <w:szCs w:val="21"/>
                  </w:rPr>
                  <w:t>☐</w:t>
                </w:r>
              </w:sdtContent>
            </w:sdt>
            <w:r w:rsidR="004016C5" w:rsidRPr="00DD5D3D">
              <w:rPr>
                <w:sz w:val="21"/>
                <w:szCs w:val="21"/>
              </w:rPr>
              <w:t xml:space="preserve"> Short Term</w:t>
            </w:r>
          </w:p>
        </w:tc>
        <w:tc>
          <w:tcPr>
            <w:tcW w:w="2133" w:type="dxa"/>
            <w:vAlign w:val="center"/>
          </w:tcPr>
          <w:p w14:paraId="60381D12" w14:textId="77777777" w:rsidR="004016C5" w:rsidRPr="00DF22C6" w:rsidRDefault="0074785A" w:rsidP="003A0704">
            <w:pPr>
              <w:rPr>
                <w:sz w:val="21"/>
                <w:szCs w:val="21"/>
              </w:rPr>
            </w:pPr>
            <w:sdt>
              <w:sdtPr>
                <w:rPr>
                  <w:sz w:val="21"/>
                  <w:szCs w:val="21"/>
                </w:rPr>
                <w:id w:val="1584714554"/>
                <w14:checkbox>
                  <w14:checked w14:val="0"/>
                  <w14:checkedState w14:val="2612" w14:font="MS Gothic"/>
                  <w14:uncheckedState w14:val="2610" w14:font="MS Gothic"/>
                </w14:checkbox>
              </w:sdtPr>
              <w:sdtEndPr/>
              <w:sdtContent>
                <w:r w:rsidR="000A4D9E">
                  <w:rPr>
                    <w:rFonts w:ascii="MS Gothic" w:eastAsia="MS Gothic" w:hAnsi="MS Gothic" w:hint="eastAsia"/>
                    <w:sz w:val="21"/>
                    <w:szCs w:val="21"/>
                  </w:rPr>
                  <w:t>☐</w:t>
                </w:r>
              </w:sdtContent>
            </w:sdt>
            <w:r w:rsidR="004016C5">
              <w:rPr>
                <w:sz w:val="21"/>
                <w:szCs w:val="21"/>
              </w:rPr>
              <w:t xml:space="preserve"> </w:t>
            </w:r>
            <w:r w:rsidR="004016C5" w:rsidRPr="00DF22C6">
              <w:rPr>
                <w:sz w:val="21"/>
                <w:szCs w:val="21"/>
              </w:rPr>
              <w:t>Permanent</w:t>
            </w:r>
          </w:p>
        </w:tc>
        <w:tc>
          <w:tcPr>
            <w:tcW w:w="4635" w:type="dxa"/>
            <w:vAlign w:val="center"/>
          </w:tcPr>
          <w:p w14:paraId="63C013CD" w14:textId="77777777" w:rsidR="004016C5" w:rsidRPr="00DF22C6" w:rsidRDefault="004016C5" w:rsidP="003A0704">
            <w:pPr>
              <w:rPr>
                <w:sz w:val="21"/>
                <w:szCs w:val="21"/>
              </w:rPr>
            </w:pPr>
            <w:r w:rsidRPr="00DF22C6">
              <w:rPr>
                <w:sz w:val="21"/>
                <w:szCs w:val="21"/>
              </w:rPr>
              <w:t>Operation Description/Theory of Operation</w:t>
            </w:r>
          </w:p>
        </w:tc>
      </w:tr>
      <w:tr w:rsidR="004016C5" w:rsidRPr="00DF22C6" w14:paraId="7E6D7EC4" w14:textId="77777777" w:rsidTr="000D2D90">
        <w:trPr>
          <w:jc w:val="center"/>
        </w:trPr>
        <w:tc>
          <w:tcPr>
            <w:tcW w:w="2106" w:type="dxa"/>
          </w:tcPr>
          <w:p w14:paraId="44064355" w14:textId="77777777" w:rsidR="004016C5" w:rsidRDefault="0074785A">
            <w:sdt>
              <w:sdtPr>
                <w:rPr>
                  <w:sz w:val="21"/>
                  <w:szCs w:val="21"/>
                </w:rPr>
                <w:id w:val="-1047684532"/>
                <w14:checkbox>
                  <w14:checked w14:val="0"/>
                  <w14:checkedState w14:val="2612" w14:font="MS Gothic"/>
                  <w14:uncheckedState w14:val="2610" w14:font="MS Gothic"/>
                </w14:checkbox>
              </w:sdtPr>
              <w:sdtEndPr/>
              <w:sdtContent>
                <w:r w:rsidR="004016C5">
                  <w:rPr>
                    <w:rFonts w:ascii="MS Gothic" w:eastAsia="MS Gothic" w:hAnsi="MS Gothic" w:hint="eastAsia"/>
                    <w:sz w:val="21"/>
                    <w:szCs w:val="21"/>
                  </w:rPr>
                  <w:t>☐</w:t>
                </w:r>
              </w:sdtContent>
            </w:sdt>
            <w:r w:rsidR="004016C5" w:rsidRPr="00DD5D3D">
              <w:rPr>
                <w:sz w:val="21"/>
                <w:szCs w:val="21"/>
              </w:rPr>
              <w:t xml:space="preserve"> Short Term</w:t>
            </w:r>
          </w:p>
        </w:tc>
        <w:tc>
          <w:tcPr>
            <w:tcW w:w="2133" w:type="dxa"/>
          </w:tcPr>
          <w:p w14:paraId="3F51DA3D" w14:textId="77777777" w:rsidR="004016C5" w:rsidRDefault="0074785A">
            <w:sdt>
              <w:sdtPr>
                <w:rPr>
                  <w:sz w:val="21"/>
                  <w:szCs w:val="21"/>
                </w:rPr>
                <w:id w:val="-1887402138"/>
                <w14:checkbox>
                  <w14:checked w14:val="0"/>
                  <w14:checkedState w14:val="2612" w14:font="MS Gothic"/>
                  <w14:uncheckedState w14:val="2610" w14:font="MS Gothic"/>
                </w14:checkbox>
              </w:sdtPr>
              <w:sdtEndPr/>
              <w:sdtContent>
                <w:r w:rsidR="004016C5">
                  <w:rPr>
                    <w:rFonts w:ascii="MS Gothic" w:eastAsia="MS Gothic" w:hAnsi="MS Gothic" w:hint="eastAsia"/>
                    <w:sz w:val="21"/>
                    <w:szCs w:val="21"/>
                  </w:rPr>
                  <w:t>☐</w:t>
                </w:r>
              </w:sdtContent>
            </w:sdt>
            <w:r w:rsidR="004016C5" w:rsidRPr="00BF3966">
              <w:rPr>
                <w:sz w:val="21"/>
                <w:szCs w:val="21"/>
              </w:rPr>
              <w:t xml:space="preserve"> Permanent</w:t>
            </w:r>
          </w:p>
        </w:tc>
        <w:tc>
          <w:tcPr>
            <w:tcW w:w="4635" w:type="dxa"/>
            <w:vAlign w:val="center"/>
          </w:tcPr>
          <w:p w14:paraId="422E1F24" w14:textId="77777777" w:rsidR="004016C5" w:rsidRPr="00DF22C6" w:rsidRDefault="004016C5" w:rsidP="003A0704">
            <w:pPr>
              <w:rPr>
                <w:sz w:val="21"/>
                <w:szCs w:val="21"/>
              </w:rPr>
            </w:pPr>
            <w:r w:rsidRPr="00DF22C6">
              <w:rPr>
                <w:sz w:val="21"/>
                <w:szCs w:val="21"/>
              </w:rPr>
              <w:t>Parts List &amp; Placement/BOM</w:t>
            </w:r>
          </w:p>
        </w:tc>
      </w:tr>
      <w:tr w:rsidR="004016C5" w:rsidRPr="00DF22C6" w14:paraId="0B7D970F" w14:textId="77777777" w:rsidTr="000D2D90">
        <w:trPr>
          <w:jc w:val="center"/>
        </w:trPr>
        <w:tc>
          <w:tcPr>
            <w:tcW w:w="2106" w:type="dxa"/>
          </w:tcPr>
          <w:p w14:paraId="49A52B79" w14:textId="77777777" w:rsidR="004016C5" w:rsidRDefault="0074785A">
            <w:sdt>
              <w:sdtPr>
                <w:rPr>
                  <w:sz w:val="21"/>
                  <w:szCs w:val="21"/>
                </w:rPr>
                <w:id w:val="1703669083"/>
                <w14:checkbox>
                  <w14:checked w14:val="0"/>
                  <w14:checkedState w14:val="2612" w14:font="MS Gothic"/>
                  <w14:uncheckedState w14:val="2610" w14:font="MS Gothic"/>
                </w14:checkbox>
              </w:sdtPr>
              <w:sdtEndPr/>
              <w:sdtContent>
                <w:r w:rsidR="004016C5">
                  <w:rPr>
                    <w:rFonts w:ascii="MS Gothic" w:eastAsia="MS Gothic" w:hAnsi="MS Gothic" w:hint="eastAsia"/>
                    <w:sz w:val="21"/>
                    <w:szCs w:val="21"/>
                  </w:rPr>
                  <w:t>☐</w:t>
                </w:r>
              </w:sdtContent>
            </w:sdt>
            <w:r w:rsidR="004016C5" w:rsidRPr="00DD5D3D">
              <w:rPr>
                <w:sz w:val="21"/>
                <w:szCs w:val="21"/>
              </w:rPr>
              <w:t xml:space="preserve"> Short Term</w:t>
            </w:r>
          </w:p>
        </w:tc>
        <w:tc>
          <w:tcPr>
            <w:tcW w:w="2133" w:type="dxa"/>
          </w:tcPr>
          <w:p w14:paraId="6081ADFA" w14:textId="77777777" w:rsidR="004016C5" w:rsidRDefault="0074785A">
            <w:sdt>
              <w:sdtPr>
                <w:rPr>
                  <w:sz w:val="21"/>
                  <w:szCs w:val="21"/>
                </w:rPr>
                <w:id w:val="862553361"/>
                <w14:checkbox>
                  <w14:checked w14:val="0"/>
                  <w14:checkedState w14:val="2612" w14:font="MS Gothic"/>
                  <w14:uncheckedState w14:val="2610" w14:font="MS Gothic"/>
                </w14:checkbox>
              </w:sdtPr>
              <w:sdtEndPr/>
              <w:sdtContent>
                <w:r w:rsidR="000A4D9E">
                  <w:rPr>
                    <w:rFonts w:ascii="MS Gothic" w:eastAsia="MS Gothic" w:hAnsi="MS Gothic" w:hint="eastAsia"/>
                    <w:sz w:val="21"/>
                    <w:szCs w:val="21"/>
                  </w:rPr>
                  <w:t>☐</w:t>
                </w:r>
              </w:sdtContent>
            </w:sdt>
            <w:r w:rsidR="004016C5" w:rsidRPr="00BF3966">
              <w:rPr>
                <w:sz w:val="21"/>
                <w:szCs w:val="21"/>
              </w:rPr>
              <w:t xml:space="preserve"> Permanent</w:t>
            </w:r>
          </w:p>
        </w:tc>
        <w:tc>
          <w:tcPr>
            <w:tcW w:w="4635" w:type="dxa"/>
            <w:vAlign w:val="center"/>
          </w:tcPr>
          <w:p w14:paraId="69FC34AC" w14:textId="77777777" w:rsidR="004016C5" w:rsidRPr="00DF22C6" w:rsidRDefault="004016C5" w:rsidP="003A0704">
            <w:pPr>
              <w:rPr>
                <w:sz w:val="21"/>
                <w:szCs w:val="21"/>
              </w:rPr>
            </w:pPr>
            <w:r w:rsidRPr="00DF22C6">
              <w:rPr>
                <w:sz w:val="21"/>
                <w:szCs w:val="21"/>
              </w:rPr>
              <w:t>Tune-Up Procedure</w:t>
            </w:r>
          </w:p>
        </w:tc>
      </w:tr>
      <w:tr w:rsidR="004016C5" w:rsidRPr="00DF22C6" w14:paraId="76FFED93" w14:textId="77777777" w:rsidTr="000D2D90">
        <w:trPr>
          <w:jc w:val="center"/>
        </w:trPr>
        <w:tc>
          <w:tcPr>
            <w:tcW w:w="2106" w:type="dxa"/>
          </w:tcPr>
          <w:p w14:paraId="6C18D57E" w14:textId="77777777" w:rsidR="004016C5" w:rsidRDefault="0074785A">
            <w:sdt>
              <w:sdtPr>
                <w:rPr>
                  <w:sz w:val="21"/>
                  <w:szCs w:val="21"/>
                </w:rPr>
                <w:id w:val="958079556"/>
                <w14:checkbox>
                  <w14:checked w14:val="0"/>
                  <w14:checkedState w14:val="2612" w14:font="MS Gothic"/>
                  <w14:uncheckedState w14:val="2610" w14:font="MS Gothic"/>
                </w14:checkbox>
              </w:sdtPr>
              <w:sdtEndPr/>
              <w:sdtContent>
                <w:r w:rsidR="004016C5">
                  <w:rPr>
                    <w:rFonts w:ascii="MS Gothic" w:eastAsia="MS Gothic" w:hAnsi="MS Gothic" w:hint="eastAsia"/>
                    <w:sz w:val="21"/>
                    <w:szCs w:val="21"/>
                  </w:rPr>
                  <w:t>☐</w:t>
                </w:r>
              </w:sdtContent>
            </w:sdt>
            <w:r w:rsidR="004016C5" w:rsidRPr="00DD5D3D">
              <w:rPr>
                <w:sz w:val="21"/>
                <w:szCs w:val="21"/>
              </w:rPr>
              <w:t xml:space="preserve"> Short Term</w:t>
            </w:r>
          </w:p>
        </w:tc>
        <w:tc>
          <w:tcPr>
            <w:tcW w:w="2133" w:type="dxa"/>
          </w:tcPr>
          <w:p w14:paraId="0FC321B6" w14:textId="77777777" w:rsidR="004016C5" w:rsidRDefault="0074785A">
            <w:sdt>
              <w:sdtPr>
                <w:rPr>
                  <w:sz w:val="21"/>
                  <w:szCs w:val="21"/>
                </w:rPr>
                <w:id w:val="-603498975"/>
                <w14:checkbox>
                  <w14:checked w14:val="0"/>
                  <w14:checkedState w14:val="2612" w14:font="MS Gothic"/>
                  <w14:uncheckedState w14:val="2610" w14:font="MS Gothic"/>
                </w14:checkbox>
              </w:sdtPr>
              <w:sdtEndPr/>
              <w:sdtContent>
                <w:r w:rsidR="00D324EA">
                  <w:rPr>
                    <w:rFonts w:ascii="MS Gothic" w:eastAsia="MS Gothic" w:hAnsi="MS Gothic" w:hint="eastAsia"/>
                    <w:sz w:val="21"/>
                    <w:szCs w:val="21"/>
                  </w:rPr>
                  <w:t>☐</w:t>
                </w:r>
              </w:sdtContent>
            </w:sdt>
            <w:r w:rsidR="004016C5" w:rsidRPr="00BF3966">
              <w:rPr>
                <w:sz w:val="21"/>
                <w:szCs w:val="21"/>
              </w:rPr>
              <w:t xml:space="preserve"> Permanent</w:t>
            </w:r>
          </w:p>
        </w:tc>
        <w:tc>
          <w:tcPr>
            <w:tcW w:w="4635" w:type="dxa"/>
            <w:vAlign w:val="center"/>
          </w:tcPr>
          <w:p w14:paraId="4BF0FBFD" w14:textId="77777777" w:rsidR="004016C5" w:rsidRPr="00DF22C6" w:rsidRDefault="004016C5" w:rsidP="003A0704">
            <w:pPr>
              <w:rPr>
                <w:sz w:val="21"/>
                <w:szCs w:val="21"/>
              </w:rPr>
            </w:pPr>
            <w:r w:rsidRPr="00DF22C6">
              <w:rPr>
                <w:sz w:val="21"/>
                <w:szCs w:val="21"/>
              </w:rPr>
              <w:t>Schematics</w:t>
            </w:r>
          </w:p>
        </w:tc>
      </w:tr>
      <w:tr w:rsidR="004016C5" w:rsidRPr="00DF22C6" w14:paraId="1EE11AE1" w14:textId="77777777" w:rsidTr="000D2D90">
        <w:trPr>
          <w:jc w:val="center"/>
        </w:trPr>
        <w:tc>
          <w:tcPr>
            <w:tcW w:w="2106" w:type="dxa"/>
          </w:tcPr>
          <w:p w14:paraId="534A2A58" w14:textId="77777777" w:rsidR="004016C5" w:rsidRDefault="0074785A">
            <w:sdt>
              <w:sdtPr>
                <w:rPr>
                  <w:sz w:val="21"/>
                  <w:szCs w:val="21"/>
                </w:rPr>
                <w:id w:val="2128740795"/>
                <w14:checkbox>
                  <w14:checked w14:val="0"/>
                  <w14:checkedState w14:val="2612" w14:font="MS Gothic"/>
                  <w14:uncheckedState w14:val="2610" w14:font="MS Gothic"/>
                </w14:checkbox>
              </w:sdtPr>
              <w:sdtEndPr/>
              <w:sdtContent>
                <w:r w:rsidR="004016C5">
                  <w:rPr>
                    <w:rFonts w:ascii="MS Gothic" w:eastAsia="MS Gothic" w:hAnsi="MS Gothic" w:hint="eastAsia"/>
                    <w:sz w:val="21"/>
                    <w:szCs w:val="21"/>
                  </w:rPr>
                  <w:t>☐</w:t>
                </w:r>
              </w:sdtContent>
            </w:sdt>
            <w:r w:rsidR="004016C5" w:rsidRPr="00DD5D3D">
              <w:rPr>
                <w:sz w:val="21"/>
                <w:szCs w:val="21"/>
              </w:rPr>
              <w:t xml:space="preserve"> Short Term</w:t>
            </w:r>
          </w:p>
        </w:tc>
        <w:tc>
          <w:tcPr>
            <w:tcW w:w="2133" w:type="dxa"/>
            <w:vAlign w:val="center"/>
          </w:tcPr>
          <w:p w14:paraId="5F475B3E" w14:textId="3CF6A259" w:rsidR="004016C5" w:rsidRPr="00DF22C6" w:rsidRDefault="00EB0639" w:rsidP="003A0704">
            <w:pPr>
              <w:rPr>
                <w:sz w:val="21"/>
                <w:szCs w:val="21"/>
              </w:rPr>
            </w:pPr>
            <w:r>
              <w:rPr>
                <w:sz w:val="21"/>
                <w:szCs w:val="21"/>
              </w:rPr>
              <w:t>---------------------------</w:t>
            </w:r>
          </w:p>
        </w:tc>
        <w:tc>
          <w:tcPr>
            <w:tcW w:w="4635" w:type="dxa"/>
            <w:vAlign w:val="center"/>
          </w:tcPr>
          <w:p w14:paraId="4F843B3B" w14:textId="77777777" w:rsidR="004016C5" w:rsidRPr="00DF22C6" w:rsidRDefault="004016C5" w:rsidP="003A0704">
            <w:pPr>
              <w:rPr>
                <w:sz w:val="21"/>
                <w:szCs w:val="21"/>
              </w:rPr>
            </w:pPr>
            <w:r w:rsidRPr="00DF22C6">
              <w:rPr>
                <w:sz w:val="21"/>
                <w:szCs w:val="21"/>
              </w:rPr>
              <w:t>Test Setup Photos</w:t>
            </w:r>
          </w:p>
        </w:tc>
      </w:tr>
      <w:tr w:rsidR="004016C5" w:rsidRPr="00DF22C6" w14:paraId="489F3F47" w14:textId="77777777" w:rsidTr="000D2D90">
        <w:trPr>
          <w:jc w:val="center"/>
        </w:trPr>
        <w:tc>
          <w:tcPr>
            <w:tcW w:w="2106" w:type="dxa"/>
          </w:tcPr>
          <w:p w14:paraId="3CD0F86A" w14:textId="77777777" w:rsidR="004016C5" w:rsidRDefault="0074785A">
            <w:sdt>
              <w:sdtPr>
                <w:rPr>
                  <w:sz w:val="21"/>
                  <w:szCs w:val="21"/>
                </w:rPr>
                <w:id w:val="261341698"/>
                <w14:checkbox>
                  <w14:checked w14:val="0"/>
                  <w14:checkedState w14:val="2612" w14:font="MS Gothic"/>
                  <w14:uncheckedState w14:val="2610" w14:font="MS Gothic"/>
                </w14:checkbox>
              </w:sdtPr>
              <w:sdtEndPr/>
              <w:sdtContent>
                <w:r w:rsidR="004016C5">
                  <w:rPr>
                    <w:rFonts w:ascii="MS Gothic" w:eastAsia="MS Gothic" w:hAnsi="MS Gothic" w:hint="eastAsia"/>
                    <w:sz w:val="21"/>
                    <w:szCs w:val="21"/>
                  </w:rPr>
                  <w:t>☐</w:t>
                </w:r>
              </w:sdtContent>
            </w:sdt>
            <w:r w:rsidR="004016C5" w:rsidRPr="00DD5D3D">
              <w:rPr>
                <w:sz w:val="21"/>
                <w:szCs w:val="21"/>
              </w:rPr>
              <w:t xml:space="preserve"> Short Term</w:t>
            </w:r>
          </w:p>
        </w:tc>
        <w:tc>
          <w:tcPr>
            <w:tcW w:w="2133" w:type="dxa"/>
            <w:vAlign w:val="center"/>
          </w:tcPr>
          <w:p w14:paraId="37D6C9B5" w14:textId="47378FCC" w:rsidR="004016C5" w:rsidRPr="003C7D37" w:rsidRDefault="0074785A" w:rsidP="003A0704">
            <w:pPr>
              <w:rPr>
                <w:sz w:val="21"/>
                <w:szCs w:val="21"/>
                <w:vertAlign w:val="superscript"/>
              </w:rPr>
            </w:pPr>
            <w:sdt>
              <w:sdtPr>
                <w:rPr>
                  <w:sz w:val="21"/>
                  <w:szCs w:val="21"/>
                </w:rPr>
                <w:id w:val="-1767461701"/>
                <w14:checkbox>
                  <w14:checked w14:val="0"/>
                  <w14:checkedState w14:val="2612" w14:font="MS Gothic"/>
                  <w14:uncheckedState w14:val="2610" w14:font="MS Gothic"/>
                </w14:checkbox>
              </w:sdtPr>
              <w:sdtEndPr/>
              <w:sdtContent>
                <w:r w:rsidR="00BD67BA">
                  <w:rPr>
                    <w:rFonts w:ascii="MS Gothic" w:eastAsia="MS Gothic" w:hAnsi="MS Gothic" w:hint="eastAsia"/>
                    <w:sz w:val="21"/>
                    <w:szCs w:val="21"/>
                  </w:rPr>
                  <w:t>☐</w:t>
                </w:r>
              </w:sdtContent>
            </w:sdt>
            <w:r w:rsidR="004016C5">
              <w:rPr>
                <w:sz w:val="21"/>
                <w:szCs w:val="21"/>
              </w:rPr>
              <w:t xml:space="preserve"> </w:t>
            </w:r>
            <w:r w:rsidR="004016C5" w:rsidRPr="00DF22C6">
              <w:rPr>
                <w:sz w:val="21"/>
                <w:szCs w:val="21"/>
              </w:rPr>
              <w:t>Permanent *</w:t>
            </w:r>
            <w:r w:rsidR="00EB0639">
              <w:rPr>
                <w:sz w:val="21"/>
                <w:szCs w:val="21"/>
                <w:vertAlign w:val="superscript"/>
              </w:rPr>
              <w:t>1</w:t>
            </w:r>
          </w:p>
        </w:tc>
        <w:tc>
          <w:tcPr>
            <w:tcW w:w="4635" w:type="dxa"/>
            <w:vAlign w:val="center"/>
          </w:tcPr>
          <w:p w14:paraId="4604FE5E" w14:textId="77777777" w:rsidR="004016C5" w:rsidRPr="00DF22C6" w:rsidRDefault="004016C5" w:rsidP="003A0704">
            <w:pPr>
              <w:rPr>
                <w:sz w:val="21"/>
                <w:szCs w:val="21"/>
              </w:rPr>
            </w:pPr>
            <w:r w:rsidRPr="00DF22C6">
              <w:rPr>
                <w:sz w:val="21"/>
                <w:szCs w:val="21"/>
              </w:rPr>
              <w:t>User’s Manual</w:t>
            </w:r>
          </w:p>
        </w:tc>
      </w:tr>
    </w:tbl>
    <w:p w14:paraId="204B6C8C" w14:textId="77777777" w:rsidR="001C1258" w:rsidRPr="00DF22C6" w:rsidRDefault="001C1258" w:rsidP="001C1258">
      <w:pPr>
        <w:rPr>
          <w:sz w:val="21"/>
          <w:szCs w:val="21"/>
        </w:rPr>
      </w:pPr>
    </w:p>
    <w:p w14:paraId="089003F7" w14:textId="77777777" w:rsidR="001C1258" w:rsidRPr="00DF22C6" w:rsidRDefault="001C1258" w:rsidP="001C1258">
      <w:pPr>
        <w:rPr>
          <w:sz w:val="21"/>
          <w:szCs w:val="21"/>
        </w:rPr>
      </w:pPr>
      <w:r w:rsidRPr="00DF22C6">
        <w:rPr>
          <w:sz w:val="21"/>
          <w:szCs w:val="21"/>
          <w:u w:val="single"/>
        </w:rPr>
        <w:t>_____</w:t>
      </w:r>
      <w:proofErr w:type="gramStart"/>
      <w:r w:rsidRPr="00DF22C6">
        <w:rPr>
          <w:sz w:val="21"/>
          <w:szCs w:val="21"/>
          <w:u w:val="single"/>
        </w:rPr>
        <w:t>_(</w:t>
      </w:r>
      <w:proofErr w:type="gramEnd"/>
      <w:r w:rsidRPr="00DF22C6">
        <w:rPr>
          <w:sz w:val="21"/>
          <w:szCs w:val="21"/>
          <w:u w:val="single"/>
        </w:rPr>
        <w:t>Insert Company Name)______</w:t>
      </w:r>
      <w:r w:rsidRPr="00DF22C6">
        <w:rPr>
          <w:sz w:val="21"/>
          <w:szCs w:val="21"/>
        </w:rPr>
        <w:t xml:space="preserve"> has spent substantial effort in developing this product and it is one of the first of its kind in industry. Having the subject information easily available to "competition" would negate the advantage they have achieved by developing this product. Not protecting the details of the design will result in financial hardship.    </w:t>
      </w:r>
    </w:p>
    <w:p w14:paraId="17F4CAB0" w14:textId="77777777" w:rsidR="001C1258" w:rsidRPr="00DF22C6" w:rsidRDefault="001C1258" w:rsidP="001C1258">
      <w:pPr>
        <w:rPr>
          <w:sz w:val="21"/>
          <w:szCs w:val="21"/>
        </w:rPr>
      </w:pPr>
    </w:p>
    <w:p w14:paraId="25107F02" w14:textId="77777777" w:rsidR="001C1258" w:rsidRPr="00DF22C6" w:rsidRDefault="001C1258" w:rsidP="001C1258">
      <w:pPr>
        <w:rPr>
          <w:b/>
          <w:sz w:val="21"/>
          <w:szCs w:val="21"/>
        </w:rPr>
      </w:pPr>
      <w:r w:rsidRPr="00DF22C6">
        <w:rPr>
          <w:b/>
          <w:sz w:val="21"/>
          <w:szCs w:val="21"/>
        </w:rPr>
        <w:t>Permanent Confidentiality:</w:t>
      </w:r>
    </w:p>
    <w:p w14:paraId="04E524A1" w14:textId="77777777" w:rsidR="001C1258" w:rsidRPr="00DF22C6" w:rsidRDefault="001C1258" w:rsidP="001C1258">
      <w:pPr>
        <w:rPr>
          <w:sz w:val="21"/>
          <w:szCs w:val="21"/>
        </w:rPr>
      </w:pPr>
      <w:r w:rsidRPr="00DF22C6">
        <w:rPr>
          <w:sz w:val="21"/>
          <w:szCs w:val="21"/>
        </w:rPr>
        <w:t>The applicant requests the exhibits listed above as permanently confidential be permanently withheld from public review due to materials that contain trade secrets and proprietary information not customarily released to the public.</w:t>
      </w:r>
    </w:p>
    <w:p w14:paraId="65BAF11A" w14:textId="77777777" w:rsidR="001C1258" w:rsidRPr="00DF22C6" w:rsidRDefault="001C1258" w:rsidP="001C1258">
      <w:pPr>
        <w:rPr>
          <w:sz w:val="21"/>
          <w:szCs w:val="21"/>
        </w:rPr>
      </w:pPr>
    </w:p>
    <w:p w14:paraId="4FC070A0" w14:textId="738ED0F2" w:rsidR="001C1258" w:rsidRPr="00DF22C6" w:rsidRDefault="001C1258" w:rsidP="001C1258">
      <w:pPr>
        <w:rPr>
          <w:b/>
          <w:sz w:val="21"/>
          <w:szCs w:val="21"/>
        </w:rPr>
      </w:pPr>
      <w:r w:rsidRPr="00DF22C6">
        <w:rPr>
          <w:b/>
          <w:sz w:val="21"/>
          <w:szCs w:val="21"/>
        </w:rPr>
        <w:t>Short-Term Confidentiality</w:t>
      </w:r>
      <w:r w:rsidR="000E0A37">
        <w:rPr>
          <w:b/>
          <w:sz w:val="21"/>
          <w:szCs w:val="21"/>
        </w:rPr>
        <w:t xml:space="preserve"> for FCC Applications</w:t>
      </w:r>
      <w:r w:rsidRPr="00DF22C6">
        <w:rPr>
          <w:b/>
          <w:sz w:val="21"/>
          <w:szCs w:val="21"/>
        </w:rPr>
        <w:t>:</w:t>
      </w:r>
    </w:p>
    <w:p w14:paraId="24AD7F78" w14:textId="528134F8" w:rsidR="001C1258" w:rsidRPr="00DF22C6" w:rsidRDefault="001C1258" w:rsidP="001C1258">
      <w:pPr>
        <w:rPr>
          <w:sz w:val="21"/>
          <w:szCs w:val="21"/>
        </w:rPr>
      </w:pPr>
      <w:r w:rsidRPr="00DF22C6">
        <w:rPr>
          <w:sz w:val="21"/>
          <w:szCs w:val="21"/>
        </w:rPr>
        <w:t>The applicant requests the exhibits selected above as short term confidential be withheld from public view for a period of __</w:t>
      </w:r>
      <w:r w:rsidR="00AA7237">
        <w:rPr>
          <w:sz w:val="21"/>
          <w:szCs w:val="21"/>
          <w:u w:val="single"/>
        </w:rPr>
        <w:t xml:space="preserve"> (</w:t>
      </w:r>
      <w:r w:rsidRPr="00DF22C6">
        <w:rPr>
          <w:sz w:val="21"/>
          <w:szCs w:val="21"/>
          <w:u w:val="single"/>
        </w:rPr>
        <w:t>specify number of days not to exceed 180</w:t>
      </w:r>
      <w:r w:rsidRPr="00DF22C6">
        <w:rPr>
          <w:sz w:val="21"/>
          <w:szCs w:val="21"/>
        </w:rPr>
        <w:t>)</w:t>
      </w:r>
      <w:r w:rsidRPr="00DF22C6">
        <w:rPr>
          <w:rStyle w:val="FootnoteReference"/>
          <w:sz w:val="21"/>
          <w:szCs w:val="21"/>
        </w:rPr>
        <w:footnoteReference w:id="2"/>
      </w:r>
      <w:r w:rsidRPr="00DF22C6">
        <w:rPr>
          <w:sz w:val="21"/>
          <w:szCs w:val="21"/>
        </w:rPr>
        <w:t>___ days from the date of the Grant of Equipment Authorization and prior to marketing.  This is to avoid premature release of sensitive information prior to marketing or release of the product to the public.  Applicant is also aware that t</w:t>
      </w:r>
      <w:r w:rsidR="00A40F49">
        <w:rPr>
          <w:sz w:val="21"/>
          <w:szCs w:val="21"/>
        </w:rPr>
        <w:t>hey are responsible to notify A</w:t>
      </w:r>
      <w:r w:rsidRPr="00DF22C6">
        <w:rPr>
          <w:sz w:val="21"/>
          <w:szCs w:val="21"/>
        </w:rPr>
        <w:t>CB in the event information regarding the product or the product is made available to the public</w:t>
      </w:r>
      <w:r w:rsidR="00AC68B7">
        <w:rPr>
          <w:sz w:val="21"/>
          <w:szCs w:val="21"/>
        </w:rPr>
        <w:t xml:space="preserve"> before the requested period has expired</w:t>
      </w:r>
      <w:r w:rsidRPr="00DF22C6">
        <w:rPr>
          <w:sz w:val="21"/>
          <w:szCs w:val="21"/>
        </w:rPr>
        <w:t>.  ACB will then release the documents listed above for public disclosure pursuant to FCC Public Notice DA 04-1705.</w:t>
      </w:r>
    </w:p>
    <w:p w14:paraId="2EFFF42A" w14:textId="77777777" w:rsidR="001C1258" w:rsidRPr="00DF22C6" w:rsidRDefault="001C1258" w:rsidP="001C1258">
      <w:pPr>
        <w:rPr>
          <w:sz w:val="21"/>
          <w:szCs w:val="21"/>
        </w:rPr>
      </w:pPr>
    </w:p>
    <w:p w14:paraId="2C46B35F" w14:textId="4AB8DDA5" w:rsidR="006260DF" w:rsidRPr="00DF22C6" w:rsidRDefault="000E0A37" w:rsidP="001C1258">
      <w:pPr>
        <w:rPr>
          <w:b/>
          <w:sz w:val="21"/>
          <w:szCs w:val="21"/>
        </w:rPr>
      </w:pPr>
      <w:r>
        <w:rPr>
          <w:b/>
          <w:sz w:val="21"/>
          <w:szCs w:val="21"/>
        </w:rPr>
        <w:t>Short Term Confidentiality for I</w:t>
      </w:r>
      <w:r w:rsidR="006260DF" w:rsidRPr="00DF22C6">
        <w:rPr>
          <w:b/>
          <w:sz w:val="21"/>
          <w:szCs w:val="21"/>
        </w:rPr>
        <w:t>ndustry Canada Applications:</w:t>
      </w:r>
    </w:p>
    <w:p w14:paraId="2F5BFB42" w14:textId="67BFC3B6" w:rsidR="006260DF" w:rsidRPr="00DF22C6" w:rsidRDefault="000E0A37" w:rsidP="001C1258">
      <w:pPr>
        <w:rPr>
          <w:sz w:val="21"/>
          <w:szCs w:val="21"/>
        </w:rPr>
      </w:pPr>
      <w:r>
        <w:rPr>
          <w:sz w:val="21"/>
          <w:szCs w:val="21"/>
        </w:rPr>
        <w:t xml:space="preserve">Starting May 2022, ISED will recognize short term confidentiality on </w:t>
      </w:r>
      <w:r w:rsidR="00AA7237">
        <w:rPr>
          <w:sz w:val="21"/>
          <w:szCs w:val="21"/>
        </w:rPr>
        <w:t xml:space="preserve">certain </w:t>
      </w:r>
      <w:r>
        <w:rPr>
          <w:sz w:val="21"/>
          <w:szCs w:val="21"/>
        </w:rPr>
        <w:t>exhibits</w:t>
      </w:r>
      <w:r w:rsidR="00AA7237">
        <w:rPr>
          <w:sz w:val="21"/>
          <w:szCs w:val="21"/>
        </w:rPr>
        <w:t xml:space="preserve"> until the intended date of marketing.  The applicant requests the exhibits selected above as short term confidential be withheld from public view until:</w:t>
      </w:r>
      <w:r w:rsidR="00A67E1A">
        <w:rPr>
          <w:sz w:val="21"/>
          <w:szCs w:val="21"/>
        </w:rPr>
        <w:t xml:space="preserve">    </w:t>
      </w:r>
      <w:proofErr w:type="gramStart"/>
      <w:r w:rsidR="00A67E1A">
        <w:rPr>
          <w:sz w:val="21"/>
          <w:szCs w:val="21"/>
        </w:rPr>
        <w:t xml:space="preserve">  </w:t>
      </w:r>
      <w:r w:rsidR="00AA7237">
        <w:rPr>
          <w:sz w:val="21"/>
          <w:szCs w:val="21"/>
        </w:rPr>
        <w:t xml:space="preserve"> </w:t>
      </w:r>
      <w:r w:rsidR="00AA7237">
        <w:rPr>
          <w:sz w:val="21"/>
          <w:szCs w:val="21"/>
          <w:u w:val="single"/>
        </w:rPr>
        <w:t>(</w:t>
      </w:r>
      <w:proofErr w:type="gramEnd"/>
      <w:r w:rsidR="00AA7237" w:rsidRPr="00DF22C6">
        <w:rPr>
          <w:sz w:val="21"/>
          <w:szCs w:val="21"/>
          <w:u w:val="single"/>
        </w:rPr>
        <w:t xml:space="preserve">specify </w:t>
      </w:r>
      <w:r w:rsidR="004F51C9">
        <w:rPr>
          <w:sz w:val="21"/>
          <w:szCs w:val="21"/>
          <w:u w:val="single"/>
        </w:rPr>
        <w:t xml:space="preserve">ISED </w:t>
      </w:r>
      <w:r w:rsidR="00AA7237">
        <w:rPr>
          <w:sz w:val="21"/>
          <w:szCs w:val="21"/>
          <w:u w:val="single"/>
        </w:rPr>
        <w:t xml:space="preserve">expiration date / date of marketing) </w:t>
      </w:r>
      <w:r>
        <w:rPr>
          <w:sz w:val="21"/>
          <w:szCs w:val="21"/>
        </w:rPr>
        <w:t xml:space="preserve">.  </w:t>
      </w:r>
    </w:p>
    <w:p w14:paraId="76C2F235" w14:textId="77777777" w:rsidR="006260DF" w:rsidRPr="00DF22C6" w:rsidRDefault="006260DF" w:rsidP="001C1258">
      <w:pPr>
        <w:rPr>
          <w:sz w:val="21"/>
          <w:szCs w:val="21"/>
        </w:rPr>
      </w:pPr>
    </w:p>
    <w:p w14:paraId="2FD2D64A" w14:textId="77777777" w:rsidR="001C1258" w:rsidRPr="00DF22C6" w:rsidRDefault="001C1258" w:rsidP="001C12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1"/>
          <w:szCs w:val="21"/>
        </w:rPr>
      </w:pPr>
      <w:r w:rsidRPr="00DF22C6">
        <w:rPr>
          <w:sz w:val="21"/>
          <w:szCs w:val="21"/>
        </w:rPr>
        <w:t>Sincerely,</w:t>
      </w:r>
    </w:p>
    <w:p w14:paraId="46739240" w14:textId="77777777" w:rsidR="001C1258" w:rsidRPr="00DF22C6" w:rsidRDefault="001C1258" w:rsidP="001C1258">
      <w:pPr>
        <w:pStyle w:val="SignatureCompany"/>
        <w:rPr>
          <w:rFonts w:ascii="Times New Roman" w:hAnsi="Times New Roman"/>
          <w:sz w:val="21"/>
          <w:szCs w:val="21"/>
        </w:rPr>
      </w:pPr>
    </w:p>
    <w:p w14:paraId="5ABE7205" w14:textId="77777777" w:rsidR="001C1258" w:rsidRPr="00DF22C6" w:rsidRDefault="001C1258" w:rsidP="001C1258">
      <w:pPr>
        <w:rPr>
          <w:sz w:val="21"/>
          <w:szCs w:val="21"/>
        </w:rPr>
      </w:pPr>
      <w:r w:rsidRPr="00DF22C6">
        <w:rPr>
          <w:sz w:val="21"/>
          <w:szCs w:val="21"/>
        </w:rPr>
        <w:t>By:</w:t>
      </w:r>
      <w:r w:rsidRPr="00DF22C6">
        <w:rPr>
          <w:sz w:val="21"/>
          <w:szCs w:val="21"/>
        </w:rPr>
        <w:tab/>
      </w:r>
      <w:r w:rsidRPr="00DF22C6">
        <w:rPr>
          <w:sz w:val="21"/>
          <w:szCs w:val="21"/>
        </w:rPr>
        <w:tab/>
        <w:t>__________________________</w:t>
      </w:r>
      <w:r w:rsidRPr="00DF22C6">
        <w:rPr>
          <w:sz w:val="21"/>
          <w:szCs w:val="21"/>
        </w:rPr>
        <w:tab/>
      </w:r>
      <w:r w:rsidRPr="00DF22C6">
        <w:rPr>
          <w:sz w:val="21"/>
          <w:szCs w:val="21"/>
        </w:rPr>
        <w:tab/>
        <w:t>________________________</w:t>
      </w:r>
    </w:p>
    <w:p w14:paraId="572922AD" w14:textId="77777777" w:rsidR="00F6039A" w:rsidRPr="00DF22C6" w:rsidRDefault="001C1258" w:rsidP="001C1258">
      <w:pPr>
        <w:rPr>
          <w:sz w:val="21"/>
          <w:szCs w:val="21"/>
        </w:rPr>
      </w:pPr>
      <w:r w:rsidRPr="00DF22C6">
        <w:rPr>
          <w:sz w:val="21"/>
          <w:szCs w:val="21"/>
        </w:rPr>
        <w:tab/>
      </w:r>
      <w:r w:rsidRPr="00DF22C6">
        <w:rPr>
          <w:sz w:val="21"/>
          <w:szCs w:val="21"/>
        </w:rPr>
        <w:tab/>
        <w:t xml:space="preserve">             (Signature/Title</w:t>
      </w:r>
      <w:r w:rsidRPr="00DF22C6">
        <w:rPr>
          <w:rStyle w:val="FootnoteReference"/>
          <w:sz w:val="21"/>
          <w:szCs w:val="21"/>
        </w:rPr>
        <w:footnoteReference w:id="3"/>
      </w:r>
      <w:r w:rsidRPr="00DF22C6">
        <w:rPr>
          <w:sz w:val="21"/>
          <w:szCs w:val="21"/>
        </w:rPr>
        <w:t>)</w:t>
      </w:r>
      <w:r w:rsidRPr="00DF22C6">
        <w:rPr>
          <w:sz w:val="21"/>
          <w:szCs w:val="21"/>
        </w:rPr>
        <w:tab/>
      </w:r>
      <w:r w:rsidRPr="00DF22C6">
        <w:rPr>
          <w:sz w:val="21"/>
          <w:szCs w:val="21"/>
        </w:rPr>
        <w:tab/>
      </w:r>
      <w:r w:rsidRPr="00DF22C6">
        <w:rPr>
          <w:sz w:val="21"/>
          <w:szCs w:val="21"/>
        </w:rPr>
        <w:tab/>
      </w:r>
      <w:r w:rsidRPr="00DF22C6">
        <w:rPr>
          <w:sz w:val="21"/>
          <w:szCs w:val="21"/>
        </w:rPr>
        <w:tab/>
        <w:t>(Print name)</w:t>
      </w:r>
    </w:p>
    <w:sectPr w:rsidR="00F6039A" w:rsidRPr="00DF22C6" w:rsidSect="00F009B8">
      <w:headerReference w:type="default" r:id="rId6"/>
      <w:footerReference w:type="default" r:id="rId7"/>
      <w:pgSz w:w="12240" w:h="15840" w:code="1"/>
      <w:pgMar w:top="912" w:right="1152" w:bottom="990" w:left="1152" w:header="0" w:footer="8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4924D" w14:textId="77777777" w:rsidR="0030501C" w:rsidRDefault="0030501C">
      <w:r>
        <w:separator/>
      </w:r>
    </w:p>
  </w:endnote>
  <w:endnote w:type="continuationSeparator" w:id="0">
    <w:p w14:paraId="1C97D779" w14:textId="77777777" w:rsidR="0030501C" w:rsidRDefault="00305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4F19D" w14:textId="207A115C" w:rsidR="00CF73AE" w:rsidRDefault="00CF73AE">
    <w:pPr>
      <w:pStyle w:val="Footer"/>
    </w:pPr>
    <w:r>
      <w:t>0</w:t>
    </w:r>
    <w:r w:rsidR="00A81BC7">
      <w:t>502</w:t>
    </w:r>
    <w:r w:rsidR="00946E9F">
      <w:t>22</w:t>
    </w:r>
    <w:r>
      <w:t>-1</w:t>
    </w:r>
    <w:r w:rsidR="00A81BC7">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0421F" w14:textId="77777777" w:rsidR="0030501C" w:rsidRDefault="0030501C">
      <w:r>
        <w:separator/>
      </w:r>
    </w:p>
  </w:footnote>
  <w:footnote w:type="continuationSeparator" w:id="0">
    <w:p w14:paraId="347AAF69" w14:textId="77777777" w:rsidR="0030501C" w:rsidRDefault="0030501C">
      <w:r>
        <w:continuationSeparator/>
      </w:r>
    </w:p>
  </w:footnote>
  <w:footnote w:id="1">
    <w:p w14:paraId="4D546CFA" w14:textId="77777777" w:rsidR="004016C5" w:rsidRPr="00CF73AE" w:rsidRDefault="004016C5" w:rsidP="004016C5">
      <w:pPr>
        <w:pStyle w:val="FootnoteText"/>
        <w:ind w:hanging="270"/>
        <w:rPr>
          <w:sz w:val="18"/>
          <w:szCs w:val="18"/>
        </w:rPr>
      </w:pPr>
      <w:r w:rsidRPr="00CF73AE">
        <w:rPr>
          <w:rStyle w:val="FootnoteReference"/>
          <w:sz w:val="18"/>
          <w:szCs w:val="18"/>
        </w:rPr>
        <w:footnoteRef/>
      </w:r>
      <w:r w:rsidRPr="00CF73AE">
        <w:rPr>
          <w:sz w:val="18"/>
          <w:szCs w:val="18"/>
        </w:rPr>
        <w:t xml:space="preserve"> -  The asterisked items (*) require further information to be provided to ACB before permanent confidentiality will be extended to these exhibits.  Please refer to FCC KDB 726920 and the specific Document link for D01 found at: </w:t>
      </w:r>
      <w:hyperlink r:id="rId1" w:history="1">
        <w:r w:rsidRPr="00CF73AE">
          <w:rPr>
            <w:rStyle w:val="Hyperlink"/>
            <w:sz w:val="18"/>
            <w:szCs w:val="18"/>
          </w:rPr>
          <w:t>https://apps.fcc.gov/oetcf/kdb/forms/FTSSearchResultPage.cfm?switch=P&amp;id=41731</w:t>
        </w:r>
      </w:hyperlink>
      <w:r w:rsidRPr="00CF73AE">
        <w:rPr>
          <w:sz w:val="18"/>
          <w:szCs w:val="18"/>
        </w:rPr>
        <w:t xml:space="preserve"> and review section II, 3) regarding specific information that must accompany these requests.  </w:t>
      </w:r>
    </w:p>
  </w:footnote>
  <w:footnote w:id="2">
    <w:p w14:paraId="3AE588D7" w14:textId="3A05DE46" w:rsidR="00C75715" w:rsidRPr="00CF73AE" w:rsidRDefault="00C75715" w:rsidP="00EA137C">
      <w:pPr>
        <w:pStyle w:val="FootnoteText"/>
        <w:ind w:hanging="270"/>
        <w:rPr>
          <w:sz w:val="18"/>
          <w:szCs w:val="18"/>
        </w:rPr>
      </w:pPr>
      <w:r w:rsidRPr="00CF73AE">
        <w:rPr>
          <w:rStyle w:val="FootnoteReference"/>
          <w:sz w:val="18"/>
          <w:szCs w:val="18"/>
        </w:rPr>
        <w:footnoteRef/>
      </w:r>
      <w:r w:rsidRPr="00CF73AE">
        <w:rPr>
          <w:sz w:val="18"/>
          <w:szCs w:val="18"/>
        </w:rPr>
        <w:t xml:space="preserve">  - Please refer to </w:t>
      </w:r>
      <w:hyperlink r:id="rId2" w:history="1">
        <w:r w:rsidR="00CF42A7" w:rsidRPr="00C33B3B">
          <w:rPr>
            <w:rStyle w:val="Hyperlink"/>
            <w:sz w:val="18"/>
            <w:szCs w:val="18"/>
          </w:rPr>
          <w:t>https://acbcert.com/documents/misc-docs/Memo-Short-Term-Vs-Standard-Confidentiality.pdf</w:t>
        </w:r>
      </w:hyperlink>
      <w:r w:rsidRPr="00CF73AE">
        <w:rPr>
          <w:sz w:val="18"/>
          <w:szCs w:val="18"/>
        </w:rPr>
        <w:t xml:space="preserve">   for complete details.  </w:t>
      </w:r>
    </w:p>
  </w:footnote>
  <w:footnote w:id="3">
    <w:p w14:paraId="12BF67AA" w14:textId="77777777" w:rsidR="00C75715" w:rsidRDefault="00C75715" w:rsidP="001C1258">
      <w:pPr>
        <w:pStyle w:val="FootnoteText"/>
        <w:ind w:hanging="270"/>
      </w:pPr>
      <w:r w:rsidRPr="00CF73AE">
        <w:rPr>
          <w:rStyle w:val="FootnoteReference"/>
          <w:sz w:val="18"/>
          <w:szCs w:val="18"/>
        </w:rPr>
        <w:footnoteRef/>
      </w:r>
      <w:r w:rsidRPr="00CF73AE">
        <w:rPr>
          <w:sz w:val="18"/>
          <w:szCs w:val="18"/>
        </w:rPr>
        <w:t xml:space="preserve">  - </w:t>
      </w:r>
      <w:r w:rsidRPr="00CF73AE">
        <w:rPr>
          <w:rFonts w:eastAsia="Batang"/>
          <w:bCs/>
          <w:color w:val="FF0000"/>
          <w:sz w:val="18"/>
          <w:szCs w:val="18"/>
          <w:lang w:eastAsia="ko-KR"/>
        </w:rPr>
        <w:t>Must be signed by applicant contact given for applicant on the FCC site, or by the authorized agent if an appropriate authorized agent letter has been provided.  Letters should be placed on appropriate letterhead.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430CD" w14:textId="77777777" w:rsidR="00C75715" w:rsidRDefault="00C75715" w:rsidP="000E2859">
    <w:pPr>
      <w:pStyle w:val="Header"/>
      <w:jc w:val="center"/>
      <w:rPr>
        <w:sz w:val="28"/>
        <w:szCs w:val="28"/>
      </w:rPr>
    </w:pPr>
  </w:p>
  <w:p w14:paraId="6CF0DCC5" w14:textId="77777777" w:rsidR="00C75715" w:rsidRPr="00E92F11" w:rsidRDefault="00C75715" w:rsidP="000E2859">
    <w:pPr>
      <w:pStyle w:val="Header"/>
      <w:jc w:val="center"/>
      <w:rPr>
        <w:sz w:val="28"/>
        <w:szCs w:val="28"/>
      </w:rPr>
    </w:pPr>
    <w:r w:rsidRPr="00E92F11">
      <w:rPr>
        <w:sz w:val="28"/>
        <w:szCs w:val="28"/>
      </w:rPr>
      <w:t>THIS MUST BE SIGNED BY THE APPLICANT</w:t>
    </w:r>
    <w:r>
      <w:rPr>
        <w:sz w:val="28"/>
        <w:szCs w:val="28"/>
      </w:rPr>
      <w:t xml:space="preserve">/AGENT AND SHOULD BE PLACED ON </w:t>
    </w:r>
    <w:r w:rsidRPr="00E92F11">
      <w:rPr>
        <w:sz w:val="28"/>
        <w:szCs w:val="28"/>
      </w:rPr>
      <w:t>APP</w:t>
    </w:r>
    <w:r>
      <w:rPr>
        <w:sz w:val="28"/>
        <w:szCs w:val="28"/>
      </w:rPr>
      <w:t xml:space="preserve">ROPRIATE </w:t>
    </w:r>
    <w:r w:rsidRPr="00E92F11">
      <w:rPr>
        <w:sz w:val="28"/>
        <w:szCs w:val="28"/>
      </w:rPr>
      <w:t>LETTERHEAD</w:t>
    </w:r>
  </w:p>
  <w:p w14:paraId="6F526986" w14:textId="77777777" w:rsidR="00C75715" w:rsidRDefault="00C75715" w:rsidP="000E285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557A"/>
    <w:rsid w:val="0004557A"/>
    <w:rsid w:val="00053F4C"/>
    <w:rsid w:val="0005639B"/>
    <w:rsid w:val="000A4D9E"/>
    <w:rsid w:val="000C1C92"/>
    <w:rsid w:val="000C4DFA"/>
    <w:rsid w:val="000C6F00"/>
    <w:rsid w:val="000E0A37"/>
    <w:rsid w:val="000E2859"/>
    <w:rsid w:val="001156B2"/>
    <w:rsid w:val="00141F9A"/>
    <w:rsid w:val="00180502"/>
    <w:rsid w:val="001A6A96"/>
    <w:rsid w:val="001C0234"/>
    <w:rsid w:val="001C1258"/>
    <w:rsid w:val="001C3AF3"/>
    <w:rsid w:val="001C6CE4"/>
    <w:rsid w:val="001E6551"/>
    <w:rsid w:val="001F7F9E"/>
    <w:rsid w:val="002576B4"/>
    <w:rsid w:val="002C4E08"/>
    <w:rsid w:val="002F7BF9"/>
    <w:rsid w:val="0030501C"/>
    <w:rsid w:val="003116EE"/>
    <w:rsid w:val="00327711"/>
    <w:rsid w:val="00332490"/>
    <w:rsid w:val="00363256"/>
    <w:rsid w:val="00374099"/>
    <w:rsid w:val="00391BAC"/>
    <w:rsid w:val="003A0704"/>
    <w:rsid w:val="003C7D37"/>
    <w:rsid w:val="003D3308"/>
    <w:rsid w:val="004016C5"/>
    <w:rsid w:val="00445E9D"/>
    <w:rsid w:val="004E6D6D"/>
    <w:rsid w:val="004F51C9"/>
    <w:rsid w:val="00507072"/>
    <w:rsid w:val="005142BB"/>
    <w:rsid w:val="0054497A"/>
    <w:rsid w:val="0056429E"/>
    <w:rsid w:val="00565D68"/>
    <w:rsid w:val="00594248"/>
    <w:rsid w:val="00601975"/>
    <w:rsid w:val="0060424C"/>
    <w:rsid w:val="0060534B"/>
    <w:rsid w:val="0061534D"/>
    <w:rsid w:val="006260DF"/>
    <w:rsid w:val="00640F36"/>
    <w:rsid w:val="006555F1"/>
    <w:rsid w:val="00655CF8"/>
    <w:rsid w:val="00657570"/>
    <w:rsid w:val="00670BFF"/>
    <w:rsid w:val="006717CC"/>
    <w:rsid w:val="0067413F"/>
    <w:rsid w:val="006A0810"/>
    <w:rsid w:val="006B5BC4"/>
    <w:rsid w:val="006C47F7"/>
    <w:rsid w:val="006E1BF6"/>
    <w:rsid w:val="006E3B1F"/>
    <w:rsid w:val="007017A2"/>
    <w:rsid w:val="00702909"/>
    <w:rsid w:val="0074785A"/>
    <w:rsid w:val="00791149"/>
    <w:rsid w:val="007A77AA"/>
    <w:rsid w:val="007E4A20"/>
    <w:rsid w:val="008269F5"/>
    <w:rsid w:val="00837A3F"/>
    <w:rsid w:val="00872D67"/>
    <w:rsid w:val="00876973"/>
    <w:rsid w:val="00887D51"/>
    <w:rsid w:val="008B460B"/>
    <w:rsid w:val="008D79EF"/>
    <w:rsid w:val="00942436"/>
    <w:rsid w:val="00946E9F"/>
    <w:rsid w:val="00957A33"/>
    <w:rsid w:val="0097344D"/>
    <w:rsid w:val="009776AF"/>
    <w:rsid w:val="009B7340"/>
    <w:rsid w:val="009F5AF4"/>
    <w:rsid w:val="00A160DE"/>
    <w:rsid w:val="00A3694E"/>
    <w:rsid w:val="00A40F49"/>
    <w:rsid w:val="00A505A7"/>
    <w:rsid w:val="00A64816"/>
    <w:rsid w:val="00A67E1A"/>
    <w:rsid w:val="00A81BC7"/>
    <w:rsid w:val="00AA7237"/>
    <w:rsid w:val="00AB1D6F"/>
    <w:rsid w:val="00AC68B7"/>
    <w:rsid w:val="00AD073C"/>
    <w:rsid w:val="00AD15F8"/>
    <w:rsid w:val="00B315BB"/>
    <w:rsid w:val="00B507A0"/>
    <w:rsid w:val="00B82E76"/>
    <w:rsid w:val="00B83E06"/>
    <w:rsid w:val="00B9576B"/>
    <w:rsid w:val="00BC1E42"/>
    <w:rsid w:val="00BC227F"/>
    <w:rsid w:val="00BD67BA"/>
    <w:rsid w:val="00C31B04"/>
    <w:rsid w:val="00C507D6"/>
    <w:rsid w:val="00C74F71"/>
    <w:rsid w:val="00C75715"/>
    <w:rsid w:val="00CF42A7"/>
    <w:rsid w:val="00CF49B9"/>
    <w:rsid w:val="00CF73AE"/>
    <w:rsid w:val="00D002EF"/>
    <w:rsid w:val="00D324EA"/>
    <w:rsid w:val="00D348BF"/>
    <w:rsid w:val="00D36C2A"/>
    <w:rsid w:val="00D46F43"/>
    <w:rsid w:val="00D52D71"/>
    <w:rsid w:val="00D77735"/>
    <w:rsid w:val="00DC22F1"/>
    <w:rsid w:val="00DD4B65"/>
    <w:rsid w:val="00DF22C6"/>
    <w:rsid w:val="00E8543D"/>
    <w:rsid w:val="00EA137C"/>
    <w:rsid w:val="00EA6085"/>
    <w:rsid w:val="00EB0639"/>
    <w:rsid w:val="00ED2A3E"/>
    <w:rsid w:val="00EE5E36"/>
    <w:rsid w:val="00F009B8"/>
    <w:rsid w:val="00F21AD4"/>
    <w:rsid w:val="00F6039A"/>
    <w:rsid w:val="00F65B78"/>
    <w:rsid w:val="00F83D3F"/>
    <w:rsid w:val="00FC16C0"/>
    <w:rsid w:val="00FE7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E93BDB"/>
  <w15:docId w15:val="{2260DEB2-A14D-4B40-AA1D-25DFFEB0E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557A"/>
    <w:pPr>
      <w:widowControl w:val="0"/>
      <w:autoSpaceDE w:val="0"/>
      <w:autoSpaceDN w:val="0"/>
      <w:adjustRightInd w:val="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4557A"/>
    <w:pPr>
      <w:tabs>
        <w:tab w:val="center" w:pos="4320"/>
        <w:tab w:val="right" w:pos="8640"/>
      </w:tabs>
    </w:pPr>
    <w:rPr>
      <w:rFonts w:ascii="Tahoma" w:hAnsi="Tahoma"/>
    </w:rPr>
  </w:style>
  <w:style w:type="character" w:styleId="Hyperlink">
    <w:name w:val="Hyperlink"/>
    <w:basedOn w:val="DefaultParagraphFont"/>
    <w:rsid w:val="0004557A"/>
    <w:rPr>
      <w:color w:val="0000FF"/>
      <w:u w:val="single"/>
    </w:rPr>
  </w:style>
  <w:style w:type="paragraph" w:styleId="Header">
    <w:name w:val="header"/>
    <w:basedOn w:val="Normal"/>
    <w:rsid w:val="0004557A"/>
    <w:pPr>
      <w:tabs>
        <w:tab w:val="center" w:pos="4320"/>
        <w:tab w:val="right" w:pos="8640"/>
      </w:tabs>
    </w:pPr>
  </w:style>
  <w:style w:type="paragraph" w:customStyle="1" w:styleId="CcList">
    <w:name w:val="Cc List"/>
    <w:basedOn w:val="Normal"/>
    <w:rsid w:val="0004557A"/>
    <w:pPr>
      <w:keepLines/>
      <w:widowControl/>
      <w:autoSpaceDE/>
      <w:autoSpaceDN/>
      <w:adjustRightInd/>
      <w:spacing w:line="220" w:lineRule="atLeast"/>
      <w:ind w:left="360" w:hanging="360"/>
      <w:jc w:val="both"/>
    </w:pPr>
    <w:rPr>
      <w:rFonts w:ascii="Arial" w:hAnsi="Arial"/>
      <w:spacing w:val="-5"/>
    </w:rPr>
  </w:style>
  <w:style w:type="paragraph" w:customStyle="1" w:styleId="ReferenceInitials">
    <w:name w:val="Reference Initials"/>
    <w:basedOn w:val="Normal"/>
    <w:next w:val="Normal"/>
    <w:rsid w:val="0004557A"/>
    <w:pPr>
      <w:keepNext/>
      <w:keepLines/>
      <w:widowControl/>
      <w:autoSpaceDE/>
      <w:autoSpaceDN/>
      <w:adjustRightInd/>
      <w:spacing w:before="220" w:line="220" w:lineRule="atLeast"/>
      <w:jc w:val="both"/>
    </w:pPr>
    <w:rPr>
      <w:rFonts w:ascii="Arial" w:hAnsi="Arial"/>
      <w:spacing w:val="-5"/>
    </w:rPr>
  </w:style>
  <w:style w:type="paragraph" w:customStyle="1" w:styleId="SignatureCompany">
    <w:name w:val="Signature Company"/>
    <w:basedOn w:val="Signature"/>
    <w:next w:val="ReferenceInitials"/>
    <w:rsid w:val="0004557A"/>
    <w:pPr>
      <w:keepNext/>
      <w:widowControl/>
      <w:autoSpaceDE/>
      <w:autoSpaceDN/>
      <w:adjustRightInd/>
      <w:spacing w:line="220" w:lineRule="atLeast"/>
      <w:ind w:left="0"/>
    </w:pPr>
    <w:rPr>
      <w:rFonts w:ascii="Arial" w:hAnsi="Arial"/>
      <w:spacing w:val="-5"/>
    </w:rPr>
  </w:style>
  <w:style w:type="paragraph" w:styleId="Signature">
    <w:name w:val="Signature"/>
    <w:basedOn w:val="Normal"/>
    <w:rsid w:val="0004557A"/>
    <w:pPr>
      <w:ind w:left="4320"/>
    </w:pPr>
  </w:style>
  <w:style w:type="paragraph" w:styleId="FootnoteText">
    <w:name w:val="footnote text"/>
    <w:basedOn w:val="Normal"/>
    <w:semiHidden/>
    <w:rsid w:val="0054497A"/>
  </w:style>
  <w:style w:type="character" w:styleId="FootnoteReference">
    <w:name w:val="footnote reference"/>
    <w:basedOn w:val="DefaultParagraphFont"/>
    <w:semiHidden/>
    <w:rsid w:val="0054497A"/>
    <w:rPr>
      <w:vertAlign w:val="superscript"/>
    </w:rPr>
  </w:style>
  <w:style w:type="character" w:styleId="FollowedHyperlink">
    <w:name w:val="FollowedHyperlink"/>
    <w:basedOn w:val="DefaultParagraphFont"/>
    <w:rsid w:val="00E8543D"/>
    <w:rPr>
      <w:color w:val="800080"/>
      <w:u w:val="single"/>
    </w:rPr>
  </w:style>
  <w:style w:type="table" w:styleId="TableGrid">
    <w:name w:val="Table Grid"/>
    <w:basedOn w:val="TableNormal"/>
    <w:rsid w:val="00FE70C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ssageHeaderLabel">
    <w:name w:val="Message Header Label"/>
    <w:rsid w:val="00C74F71"/>
    <w:rPr>
      <w:rFonts w:ascii="Arial" w:hAnsi="Arial"/>
      <w:b/>
      <w:spacing w:val="-4"/>
      <w:sz w:val="18"/>
      <w:vertAlign w:val="baseline"/>
    </w:rPr>
  </w:style>
  <w:style w:type="paragraph" w:styleId="BalloonText">
    <w:name w:val="Balloon Text"/>
    <w:basedOn w:val="Normal"/>
    <w:link w:val="BalloonTextChar"/>
    <w:rsid w:val="001F7F9E"/>
    <w:rPr>
      <w:rFonts w:ascii="Tahoma" w:hAnsi="Tahoma" w:cs="Tahoma"/>
      <w:sz w:val="16"/>
      <w:szCs w:val="16"/>
    </w:rPr>
  </w:style>
  <w:style w:type="character" w:customStyle="1" w:styleId="BalloonTextChar">
    <w:name w:val="Balloon Text Char"/>
    <w:basedOn w:val="DefaultParagraphFont"/>
    <w:link w:val="BalloonText"/>
    <w:rsid w:val="001F7F9E"/>
    <w:rPr>
      <w:rFonts w:ascii="Tahoma" w:eastAsia="Times New Roman" w:hAnsi="Tahoma" w:cs="Tahoma"/>
      <w:sz w:val="16"/>
      <w:szCs w:val="16"/>
    </w:rPr>
  </w:style>
  <w:style w:type="character" w:customStyle="1" w:styleId="UnresolvedMention1">
    <w:name w:val="Unresolved Mention1"/>
    <w:basedOn w:val="DefaultParagraphFont"/>
    <w:uiPriority w:val="99"/>
    <w:semiHidden/>
    <w:unhideWhenUsed/>
    <w:rsid w:val="00CF42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acbcert.com/documents/misc-docs/Memo-Short-Term-Vs-Standard-Confidentiality.pdf" TargetMode="External"/><Relationship Id="rId1" Type="http://schemas.openxmlformats.org/officeDocument/2006/relationships/hyperlink" Target="https://apps.fcc.gov/oetcf/kdb/forms/FTSSearchResultPage.cfm?switch=P&amp;id=4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EXAMPLE OF FCC AGENCY AUTHORIZATION LETTER</vt:lpstr>
    </vt:vector>
  </TitlesOfParts>
  <Company>ATCB</Company>
  <LinksUpToDate>false</LinksUpToDate>
  <CharactersWithSpaces>2689</CharactersWithSpaces>
  <SharedDoc>false</SharedDoc>
  <HLinks>
    <vt:vector size="18" baseType="variant">
      <vt:variant>
        <vt:i4>2818104</vt:i4>
      </vt:variant>
      <vt:variant>
        <vt:i4>6</vt:i4>
      </vt:variant>
      <vt:variant>
        <vt:i4>0</vt:i4>
      </vt:variant>
      <vt:variant>
        <vt:i4>5</vt:i4>
      </vt:variant>
      <vt:variant>
        <vt:lpwstr>http://acbcert.com/documents/misc-docs/Memo-Short-Term-Vs-Standard-Confidentiality.pdf</vt:lpwstr>
      </vt:variant>
      <vt:variant>
        <vt:lpwstr/>
      </vt:variant>
      <vt:variant>
        <vt:i4>2424952</vt:i4>
      </vt:variant>
      <vt:variant>
        <vt:i4>3</vt:i4>
      </vt:variant>
      <vt:variant>
        <vt:i4>0</vt:i4>
      </vt:variant>
      <vt:variant>
        <vt:i4>5</vt:i4>
      </vt:variant>
      <vt:variant>
        <vt:lpwstr>https://apps.fcc.gov/oetcf/kdb/forms/FTSSearchResultPage.cfm?switch=P&amp;id=41731</vt:lpwstr>
      </vt:variant>
      <vt:variant>
        <vt:lpwstr/>
      </vt:variant>
      <vt:variant>
        <vt:i4>2162808</vt:i4>
      </vt:variant>
      <vt:variant>
        <vt:i4>0</vt:i4>
      </vt:variant>
      <vt:variant>
        <vt:i4>0</vt:i4>
      </vt:variant>
      <vt:variant>
        <vt:i4>5</vt:i4>
      </vt:variant>
      <vt:variant>
        <vt:lpwstr>https://apps.fcc.gov/oetcf/kdb/forms/FTSSearchResultPage.cfm?switch=P&amp;id=33316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OF FCC AGENCY AUTHORIZATION LETTER</dc:title>
  <dc:creator>Timothy Johnson</dc:creator>
  <dc:description>New September 2010</dc:description>
  <cp:lastModifiedBy>Timothy Johnson</cp:lastModifiedBy>
  <cp:revision>4</cp:revision>
  <cp:lastPrinted>2015-02-04T19:06:00Z</cp:lastPrinted>
  <dcterms:created xsi:type="dcterms:W3CDTF">2022-05-02T23:05:00Z</dcterms:created>
  <dcterms:modified xsi:type="dcterms:W3CDTF">2022-05-02T23:23:00Z</dcterms:modified>
</cp:coreProperties>
</file>